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17" w:rsidRDefault="00881F17" w:rsidP="007447BF">
      <w:pPr>
        <w:tabs>
          <w:tab w:val="left" w:pos="6600"/>
        </w:tabs>
        <w:kinsoku w:val="0"/>
        <w:overflowPunct w:val="0"/>
        <w:spacing w:before="65"/>
        <w:ind w:right="1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59055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AC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895350" cy="895350"/>
            <wp:effectExtent l="0" t="0" r="0" b="0"/>
            <wp:docPr id="2" name="Obraz 2" descr="Strona gÅÃ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trona gÅÃ³w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E685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09825" cy="771525"/>
            <wp:effectExtent l="0" t="0" r="9525" b="9525"/>
            <wp:docPr id="1" name="Obraz 1" descr="https://i2.wp.com/geopark-kielce.pl/wp-content/uploads/2016/10/GEOPARK-KIELCE-logo-wersja-podstawowa-rgb.png?resize=393%2C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i2.wp.com/geopark-kielce.pl/wp-content/uploads/2016/10/GEOPARK-KIELCE-logo-wersja-podstawowa-rgb.png?resize=393%2C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E6" w:rsidRDefault="009D4BE6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</w:rPr>
      </w:pPr>
    </w:p>
    <w:p w:rsidR="00881F17" w:rsidRDefault="00881F17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</w:rPr>
      </w:pPr>
      <w:r w:rsidRPr="00DB4D4E">
        <w:rPr>
          <w:rFonts w:ascii="Arial Narrow" w:hAnsi="Arial Narrow" w:cs="Arial"/>
        </w:rPr>
        <w:t>Konfere</w:t>
      </w:r>
      <w:r w:rsidRPr="00DB4D4E">
        <w:rPr>
          <w:rFonts w:ascii="Arial Narrow" w:hAnsi="Arial Narrow" w:cs="Arial"/>
          <w:spacing w:val="-2"/>
        </w:rPr>
        <w:t>n</w:t>
      </w:r>
      <w:r w:rsidRPr="00DB4D4E">
        <w:rPr>
          <w:rFonts w:ascii="Arial Narrow" w:hAnsi="Arial Narrow" w:cs="Arial"/>
        </w:rPr>
        <w:t>cja</w:t>
      </w:r>
      <w:r w:rsidRPr="00DB4D4E">
        <w:rPr>
          <w:rFonts w:ascii="Arial Narrow" w:hAnsi="Arial Narrow" w:cs="Arial"/>
          <w:spacing w:val="-2"/>
        </w:rPr>
        <w:t xml:space="preserve"> </w:t>
      </w:r>
      <w:r w:rsidRPr="00DB4D4E">
        <w:rPr>
          <w:rFonts w:ascii="Arial Narrow" w:hAnsi="Arial Narrow" w:cs="Arial"/>
        </w:rPr>
        <w:t>na</w:t>
      </w:r>
      <w:r w:rsidRPr="00DB4D4E">
        <w:rPr>
          <w:rFonts w:ascii="Arial Narrow" w:hAnsi="Arial Narrow" w:cs="Arial"/>
          <w:spacing w:val="-3"/>
        </w:rPr>
        <w:t>u</w:t>
      </w:r>
      <w:r w:rsidRPr="00DB4D4E">
        <w:rPr>
          <w:rFonts w:ascii="Arial Narrow" w:hAnsi="Arial Narrow" w:cs="Arial"/>
        </w:rPr>
        <w:t>k</w:t>
      </w:r>
      <w:r w:rsidRPr="00DB4D4E">
        <w:rPr>
          <w:rFonts w:ascii="Arial Narrow" w:hAnsi="Arial Narrow" w:cs="Arial"/>
          <w:spacing w:val="-3"/>
        </w:rPr>
        <w:t>o</w:t>
      </w:r>
      <w:r w:rsidRPr="00DB4D4E">
        <w:rPr>
          <w:rFonts w:ascii="Arial Narrow" w:hAnsi="Arial Narrow" w:cs="Arial"/>
          <w:spacing w:val="-4"/>
        </w:rPr>
        <w:t>w</w:t>
      </w:r>
      <w:r w:rsidRPr="00DB4D4E">
        <w:rPr>
          <w:rFonts w:ascii="Arial Narrow" w:hAnsi="Arial Narrow" w:cs="Arial"/>
        </w:rPr>
        <w:t>a</w:t>
      </w:r>
    </w:p>
    <w:p w:rsidR="00881F17" w:rsidRPr="009E6856" w:rsidRDefault="00881F17" w:rsidP="00881F17">
      <w:pPr>
        <w:widowControl/>
        <w:autoSpaceDE/>
        <w:autoSpaceDN/>
        <w:adjustRightInd/>
        <w:jc w:val="center"/>
        <w:rPr>
          <w:rFonts w:ascii="Arial Narrow" w:hAnsi="Arial Narrow" w:cs="Arial"/>
          <w:b/>
          <w:color w:val="C00000"/>
          <w:sz w:val="32"/>
          <w:szCs w:val="32"/>
        </w:rPr>
      </w:pPr>
      <w:r w:rsidRPr="002B249B">
        <w:rPr>
          <w:rFonts w:ascii="Arial Narrow" w:hAnsi="Arial Narrow" w:cs="Arial"/>
          <w:b/>
          <w:sz w:val="32"/>
          <w:szCs w:val="32"/>
        </w:rPr>
        <w:t xml:space="preserve">Edukacja geograficzna – ku </w:t>
      </w:r>
      <w:r w:rsidR="00CE7098">
        <w:rPr>
          <w:rFonts w:ascii="Arial Narrow" w:hAnsi="Arial Narrow" w:cs="Arial"/>
          <w:b/>
          <w:sz w:val="32"/>
          <w:szCs w:val="32"/>
        </w:rPr>
        <w:t>poszukującemu uczeniu się</w:t>
      </w:r>
      <w:bookmarkStart w:id="0" w:name="_GoBack"/>
      <w:bookmarkEnd w:id="0"/>
      <w:r w:rsidRPr="002B249B">
        <w:rPr>
          <w:rFonts w:ascii="Arial Narrow" w:hAnsi="Arial Narrow" w:cs="Arial"/>
          <w:b/>
          <w:sz w:val="32"/>
          <w:szCs w:val="32"/>
        </w:rPr>
        <w:t xml:space="preserve"> </w:t>
      </w:r>
    </w:p>
    <w:p w:rsidR="00881F17" w:rsidRPr="00DB4D4E" w:rsidRDefault="00881F17" w:rsidP="007447BF">
      <w:pPr>
        <w:widowControl/>
        <w:autoSpaceDE/>
        <w:autoSpaceDN/>
        <w:adjustRightInd/>
        <w:jc w:val="center"/>
        <w:rPr>
          <w:rFonts w:ascii="Arial Narrow" w:hAnsi="Arial Narrow" w:cs="Arial"/>
        </w:rPr>
      </w:pPr>
      <w:r w:rsidRPr="002B249B">
        <w:rPr>
          <w:rFonts w:ascii="Arial Narrow" w:hAnsi="Arial Narrow" w:cs="Arial"/>
        </w:rPr>
        <w:t xml:space="preserve">Kielce,  </w:t>
      </w:r>
      <w:r w:rsidRPr="00114C65">
        <w:rPr>
          <w:rFonts w:ascii="Arial Narrow" w:hAnsi="Arial Narrow" w:cs="Arial"/>
        </w:rPr>
        <w:t>22-23 listopada 2019</w:t>
      </w:r>
      <w:r>
        <w:rPr>
          <w:rFonts w:ascii="Arial Narrow" w:hAnsi="Arial Narrow" w:cs="Arial"/>
        </w:rPr>
        <w:t xml:space="preserve"> r.</w:t>
      </w:r>
    </w:p>
    <w:p w:rsidR="00881F17" w:rsidRDefault="00881F17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0"/>
        <w:gridCol w:w="993"/>
        <w:gridCol w:w="6269"/>
      </w:tblGrid>
      <w:tr w:rsidR="00881F17" w:rsidTr="000E69C9">
        <w:tc>
          <w:tcPr>
            <w:tcW w:w="9212" w:type="dxa"/>
            <w:gridSpan w:val="3"/>
            <w:shd w:val="clear" w:color="auto" w:fill="D9D9D9" w:themeFill="background1" w:themeFillShade="D9"/>
          </w:tcPr>
          <w:p w:rsidR="00881F17" w:rsidRPr="00881F17" w:rsidRDefault="00881F17" w:rsidP="00881F17">
            <w:pPr>
              <w:jc w:val="center"/>
              <w:rPr>
                <w:b/>
              </w:rPr>
            </w:pPr>
            <w:r w:rsidRPr="00881F17">
              <w:rPr>
                <w:b/>
              </w:rPr>
              <w:t>UCZESTNIK</w:t>
            </w:r>
          </w:p>
        </w:tc>
      </w:tr>
      <w:tr w:rsidR="00881F17" w:rsidTr="00881F17">
        <w:tc>
          <w:tcPr>
            <w:tcW w:w="2943" w:type="dxa"/>
            <w:gridSpan w:val="2"/>
          </w:tcPr>
          <w:p w:rsidR="00881F17" w:rsidRDefault="00881F17">
            <w:r>
              <w:t>imię i nazwisko</w:t>
            </w:r>
          </w:p>
        </w:tc>
        <w:tc>
          <w:tcPr>
            <w:tcW w:w="6269" w:type="dxa"/>
          </w:tcPr>
          <w:p w:rsidR="00881F17" w:rsidRDefault="00881F17"/>
          <w:p w:rsidR="000E69C9" w:rsidRDefault="000E69C9"/>
        </w:tc>
      </w:tr>
      <w:tr w:rsidR="00881F17" w:rsidTr="00881F17">
        <w:tc>
          <w:tcPr>
            <w:tcW w:w="2943" w:type="dxa"/>
            <w:gridSpan w:val="2"/>
          </w:tcPr>
          <w:p w:rsidR="00881F17" w:rsidRDefault="00881F17">
            <w:r>
              <w:t>tytuł, stopień naukowy</w:t>
            </w:r>
          </w:p>
        </w:tc>
        <w:tc>
          <w:tcPr>
            <w:tcW w:w="6269" w:type="dxa"/>
          </w:tcPr>
          <w:p w:rsidR="00881F17" w:rsidRDefault="00881F17"/>
          <w:p w:rsidR="000E69C9" w:rsidRDefault="000E69C9"/>
        </w:tc>
      </w:tr>
      <w:tr w:rsidR="00881F17" w:rsidTr="00881F17">
        <w:tc>
          <w:tcPr>
            <w:tcW w:w="2943" w:type="dxa"/>
            <w:gridSpan w:val="2"/>
          </w:tcPr>
          <w:p w:rsidR="00881F17" w:rsidRDefault="00881F17">
            <w:r>
              <w:t>instytucja</w:t>
            </w:r>
          </w:p>
        </w:tc>
        <w:tc>
          <w:tcPr>
            <w:tcW w:w="6269" w:type="dxa"/>
          </w:tcPr>
          <w:p w:rsidR="00881F17" w:rsidRDefault="00881F17"/>
          <w:p w:rsidR="000E69C9" w:rsidRDefault="000E69C9"/>
        </w:tc>
      </w:tr>
      <w:tr w:rsidR="00881F17" w:rsidTr="00881F17">
        <w:tc>
          <w:tcPr>
            <w:tcW w:w="2943" w:type="dxa"/>
            <w:gridSpan w:val="2"/>
          </w:tcPr>
          <w:p w:rsidR="00881F17" w:rsidRDefault="00881F17">
            <w:r>
              <w:t>adres miejsca pracy</w:t>
            </w:r>
          </w:p>
        </w:tc>
        <w:tc>
          <w:tcPr>
            <w:tcW w:w="6269" w:type="dxa"/>
          </w:tcPr>
          <w:p w:rsidR="00881F17" w:rsidRDefault="00881F17"/>
          <w:p w:rsidR="000E69C9" w:rsidRDefault="000E69C9"/>
        </w:tc>
      </w:tr>
      <w:tr w:rsidR="00881F17" w:rsidTr="000E69C9">
        <w:tc>
          <w:tcPr>
            <w:tcW w:w="9212" w:type="dxa"/>
            <w:gridSpan w:val="3"/>
            <w:shd w:val="clear" w:color="auto" w:fill="D9D9D9" w:themeFill="background1" w:themeFillShade="D9"/>
          </w:tcPr>
          <w:p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DANE KONTAKTOWE</w:t>
            </w:r>
          </w:p>
        </w:tc>
      </w:tr>
      <w:tr w:rsidR="00881F17" w:rsidTr="00881F17">
        <w:tc>
          <w:tcPr>
            <w:tcW w:w="2943" w:type="dxa"/>
            <w:gridSpan w:val="2"/>
          </w:tcPr>
          <w:p w:rsidR="00881F17" w:rsidRDefault="00881F17">
            <w:r>
              <w:t>telefon</w:t>
            </w:r>
          </w:p>
        </w:tc>
        <w:tc>
          <w:tcPr>
            <w:tcW w:w="6269" w:type="dxa"/>
          </w:tcPr>
          <w:p w:rsidR="00881F17" w:rsidRDefault="00881F17"/>
          <w:p w:rsidR="000E69C9" w:rsidRDefault="000E69C9"/>
        </w:tc>
      </w:tr>
      <w:tr w:rsidR="00881F17" w:rsidTr="00881F17">
        <w:tc>
          <w:tcPr>
            <w:tcW w:w="2943" w:type="dxa"/>
            <w:gridSpan w:val="2"/>
          </w:tcPr>
          <w:p w:rsidR="00881F17" w:rsidRDefault="00881F17">
            <w:r>
              <w:t>e-mail</w:t>
            </w:r>
          </w:p>
        </w:tc>
        <w:tc>
          <w:tcPr>
            <w:tcW w:w="6269" w:type="dxa"/>
          </w:tcPr>
          <w:p w:rsidR="00881F17" w:rsidRDefault="00881F17"/>
          <w:p w:rsidR="000E69C9" w:rsidRDefault="000E69C9"/>
        </w:tc>
      </w:tr>
      <w:tr w:rsidR="00881F17" w:rsidTr="00881F17">
        <w:tc>
          <w:tcPr>
            <w:tcW w:w="2943" w:type="dxa"/>
            <w:gridSpan w:val="2"/>
          </w:tcPr>
          <w:p w:rsidR="00881F17" w:rsidRDefault="00881F17">
            <w:r>
              <w:t>adres do korespondencji</w:t>
            </w:r>
          </w:p>
        </w:tc>
        <w:tc>
          <w:tcPr>
            <w:tcW w:w="6269" w:type="dxa"/>
          </w:tcPr>
          <w:p w:rsidR="00881F17" w:rsidRDefault="00881F17"/>
          <w:p w:rsidR="000E69C9" w:rsidRDefault="000E69C9"/>
        </w:tc>
      </w:tr>
      <w:tr w:rsidR="00881F17" w:rsidTr="000E69C9">
        <w:tc>
          <w:tcPr>
            <w:tcW w:w="9212" w:type="dxa"/>
            <w:gridSpan w:val="3"/>
            <w:shd w:val="clear" w:color="auto" w:fill="D9D9D9" w:themeFill="background1" w:themeFillShade="D9"/>
          </w:tcPr>
          <w:p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ZGŁASZAM REFERAT</w:t>
            </w:r>
          </w:p>
        </w:tc>
      </w:tr>
      <w:tr w:rsidR="00881F17" w:rsidTr="00881F17">
        <w:tc>
          <w:tcPr>
            <w:tcW w:w="2943" w:type="dxa"/>
            <w:gridSpan w:val="2"/>
          </w:tcPr>
          <w:p w:rsidR="00881F17" w:rsidRDefault="00881F17">
            <w:r>
              <w:t>Tytuł referatu</w:t>
            </w:r>
          </w:p>
        </w:tc>
        <w:tc>
          <w:tcPr>
            <w:tcW w:w="6269" w:type="dxa"/>
          </w:tcPr>
          <w:p w:rsidR="00881F17" w:rsidRDefault="00881F17"/>
          <w:p w:rsidR="000E69C9" w:rsidRDefault="000E69C9"/>
        </w:tc>
      </w:tr>
      <w:tr w:rsidR="000E69C9" w:rsidTr="000E69C9">
        <w:tc>
          <w:tcPr>
            <w:tcW w:w="9212" w:type="dxa"/>
            <w:gridSpan w:val="3"/>
            <w:shd w:val="clear" w:color="auto" w:fill="D9D9D9" w:themeFill="background1" w:themeFillShade="D9"/>
          </w:tcPr>
          <w:p w:rsidR="000E69C9" w:rsidRP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DANE DO FAKTURY VAT</w:t>
            </w:r>
          </w:p>
        </w:tc>
      </w:tr>
      <w:tr w:rsidR="000E69C9" w:rsidTr="00881F17">
        <w:tc>
          <w:tcPr>
            <w:tcW w:w="2943" w:type="dxa"/>
            <w:gridSpan w:val="2"/>
          </w:tcPr>
          <w:p w:rsidR="000E69C9" w:rsidRDefault="000E69C9">
            <w:r>
              <w:t>nazwa instytucji</w:t>
            </w:r>
          </w:p>
        </w:tc>
        <w:tc>
          <w:tcPr>
            <w:tcW w:w="6269" w:type="dxa"/>
          </w:tcPr>
          <w:p w:rsidR="000E69C9" w:rsidRDefault="000E69C9"/>
          <w:p w:rsidR="000E69C9" w:rsidRDefault="000E69C9"/>
        </w:tc>
      </w:tr>
      <w:tr w:rsidR="000E69C9" w:rsidTr="00881F17">
        <w:tc>
          <w:tcPr>
            <w:tcW w:w="2943" w:type="dxa"/>
            <w:gridSpan w:val="2"/>
          </w:tcPr>
          <w:p w:rsidR="000E69C9" w:rsidRDefault="000E69C9">
            <w:r>
              <w:t>adres</w:t>
            </w:r>
          </w:p>
        </w:tc>
        <w:tc>
          <w:tcPr>
            <w:tcW w:w="6269" w:type="dxa"/>
          </w:tcPr>
          <w:p w:rsidR="000E69C9" w:rsidRDefault="000E69C9"/>
          <w:p w:rsidR="000E69C9" w:rsidRDefault="000E69C9"/>
        </w:tc>
      </w:tr>
      <w:tr w:rsidR="000E69C9" w:rsidTr="00881F17">
        <w:tc>
          <w:tcPr>
            <w:tcW w:w="2943" w:type="dxa"/>
            <w:gridSpan w:val="2"/>
          </w:tcPr>
          <w:p w:rsidR="000E69C9" w:rsidRDefault="000E69C9">
            <w:r>
              <w:t>NIP</w:t>
            </w:r>
          </w:p>
        </w:tc>
        <w:tc>
          <w:tcPr>
            <w:tcW w:w="6269" w:type="dxa"/>
          </w:tcPr>
          <w:p w:rsidR="000E69C9" w:rsidRDefault="000E69C9"/>
        </w:tc>
      </w:tr>
      <w:tr w:rsidR="000E69C9" w:rsidTr="000E69C9">
        <w:tc>
          <w:tcPr>
            <w:tcW w:w="9212" w:type="dxa"/>
            <w:gridSpan w:val="3"/>
            <w:shd w:val="clear" w:color="auto" w:fill="D9D9D9" w:themeFill="background1" w:themeFillShade="D9"/>
          </w:tcPr>
          <w:p w:rsidR="000E69C9" w:rsidRP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OPŁATY</w:t>
            </w:r>
            <w:r w:rsidR="007447BF">
              <w:rPr>
                <w:b/>
              </w:rPr>
              <w:t xml:space="preserve"> (znak X w odpowiednim miejscu)</w:t>
            </w:r>
          </w:p>
        </w:tc>
      </w:tr>
      <w:tr w:rsidR="007447BF" w:rsidTr="007447BF">
        <w:tc>
          <w:tcPr>
            <w:tcW w:w="1950" w:type="dxa"/>
          </w:tcPr>
          <w:p w:rsidR="007447BF" w:rsidRDefault="007447BF">
            <w:r>
              <w:t>350 zł</w:t>
            </w:r>
          </w:p>
        </w:tc>
        <w:tc>
          <w:tcPr>
            <w:tcW w:w="993" w:type="dxa"/>
          </w:tcPr>
          <w:p w:rsidR="007447BF" w:rsidRDefault="007447BF" w:rsidP="007447BF"/>
        </w:tc>
        <w:tc>
          <w:tcPr>
            <w:tcW w:w="6269" w:type="dxa"/>
          </w:tcPr>
          <w:p w:rsidR="007447BF" w:rsidRDefault="007447BF">
            <w:r w:rsidRPr="000E69C9">
              <w:t>obejmuje publikację artykułu w kolejnym tomie Prac Komisji Edukacji Geograficznej PTG</w:t>
            </w:r>
            <w:r>
              <w:t xml:space="preserve"> oraz udział w Konferencji</w:t>
            </w:r>
          </w:p>
        </w:tc>
      </w:tr>
      <w:tr w:rsidR="007447BF" w:rsidTr="007447BF">
        <w:tc>
          <w:tcPr>
            <w:tcW w:w="1950" w:type="dxa"/>
          </w:tcPr>
          <w:p w:rsidR="007447BF" w:rsidRDefault="007447BF">
            <w:r>
              <w:t>200 zł</w:t>
            </w:r>
          </w:p>
        </w:tc>
        <w:tc>
          <w:tcPr>
            <w:tcW w:w="993" w:type="dxa"/>
          </w:tcPr>
          <w:p w:rsidR="007447BF" w:rsidRDefault="007447BF" w:rsidP="007447BF"/>
        </w:tc>
        <w:tc>
          <w:tcPr>
            <w:tcW w:w="6269" w:type="dxa"/>
          </w:tcPr>
          <w:p w:rsidR="007447BF" w:rsidRDefault="007447BF" w:rsidP="007447BF">
            <w:r w:rsidRPr="007447BF">
              <w:t xml:space="preserve">obejmuje publikację artykułu w kolejnym tomie Prac Komisji Edukacji Geograficznej PTG </w:t>
            </w:r>
            <w:r>
              <w:t xml:space="preserve">bez </w:t>
            </w:r>
            <w:r w:rsidRPr="007447BF">
              <w:t>udział</w:t>
            </w:r>
            <w:r>
              <w:t>u</w:t>
            </w:r>
            <w:r w:rsidRPr="007447BF">
              <w:t xml:space="preserve"> w Konferencji</w:t>
            </w:r>
          </w:p>
        </w:tc>
      </w:tr>
      <w:tr w:rsidR="007447BF" w:rsidTr="007447BF">
        <w:tc>
          <w:tcPr>
            <w:tcW w:w="1950" w:type="dxa"/>
          </w:tcPr>
          <w:p w:rsidR="007447BF" w:rsidRDefault="007447BF">
            <w:r>
              <w:t>100 zł</w:t>
            </w:r>
          </w:p>
        </w:tc>
        <w:tc>
          <w:tcPr>
            <w:tcW w:w="993" w:type="dxa"/>
          </w:tcPr>
          <w:p w:rsidR="007447BF" w:rsidRDefault="007447BF" w:rsidP="007447BF"/>
        </w:tc>
        <w:tc>
          <w:tcPr>
            <w:tcW w:w="6269" w:type="dxa"/>
          </w:tcPr>
          <w:p w:rsidR="007447BF" w:rsidRDefault="007447BF">
            <w:r>
              <w:t>Obejmuje udział w Konferencji bez obiadu i publikacji tekstu</w:t>
            </w:r>
          </w:p>
        </w:tc>
      </w:tr>
      <w:tr w:rsidR="007447BF" w:rsidTr="007447BF">
        <w:tc>
          <w:tcPr>
            <w:tcW w:w="1950" w:type="dxa"/>
          </w:tcPr>
          <w:p w:rsidR="007447BF" w:rsidRDefault="007447BF">
            <w:r>
              <w:t>200 zł</w:t>
            </w:r>
          </w:p>
        </w:tc>
        <w:tc>
          <w:tcPr>
            <w:tcW w:w="993" w:type="dxa"/>
          </w:tcPr>
          <w:p w:rsidR="007447BF" w:rsidRDefault="007447BF" w:rsidP="007447BF"/>
        </w:tc>
        <w:tc>
          <w:tcPr>
            <w:tcW w:w="6269" w:type="dxa"/>
          </w:tcPr>
          <w:p w:rsidR="007447BF" w:rsidRDefault="007447BF">
            <w:r>
              <w:t>Nauczyciele, którzy chcą</w:t>
            </w:r>
            <w:r w:rsidRPr="007447BF">
              <w:t xml:space="preserve"> opublikować artykuł w</w:t>
            </w:r>
            <w:r>
              <w:t xml:space="preserve"> kolejnym</w:t>
            </w:r>
            <w:r w:rsidRPr="007447BF">
              <w:t xml:space="preserve"> tomie Prac KEG PTG  </w:t>
            </w:r>
          </w:p>
        </w:tc>
      </w:tr>
      <w:tr w:rsidR="007447BF" w:rsidTr="007447BF">
        <w:tc>
          <w:tcPr>
            <w:tcW w:w="9212" w:type="dxa"/>
            <w:gridSpan w:val="3"/>
            <w:shd w:val="clear" w:color="auto" w:fill="D9D9D9" w:themeFill="background1" w:themeFillShade="D9"/>
          </w:tcPr>
          <w:p w:rsidR="007447BF" w:rsidRPr="007447BF" w:rsidRDefault="007447BF" w:rsidP="007447BF">
            <w:pPr>
              <w:jc w:val="center"/>
              <w:rPr>
                <w:b/>
              </w:rPr>
            </w:pPr>
            <w:r w:rsidRPr="007447BF">
              <w:rPr>
                <w:b/>
              </w:rPr>
              <w:t>FORMA PŁATNOŚCI</w:t>
            </w:r>
          </w:p>
        </w:tc>
      </w:tr>
      <w:tr w:rsidR="007447BF" w:rsidTr="00ED59AE">
        <w:tc>
          <w:tcPr>
            <w:tcW w:w="9212" w:type="dxa"/>
            <w:gridSpan w:val="3"/>
          </w:tcPr>
          <w:p w:rsidR="007447BF" w:rsidRDefault="007447BF">
            <w:r w:rsidRPr="007447BF">
              <w:t xml:space="preserve">Przesłanie opłaty konferencyjnej: do 20 października 2019 r. na konto  PTG: </w:t>
            </w:r>
            <w:r w:rsidRPr="007447BF">
              <w:br/>
              <w:t xml:space="preserve">Idea Bank SA 39 1950 0001 2006 9950 8293 0010 z dopiskiem: Konferencja KEG </w:t>
            </w:r>
            <w:r>
              <w:t>–</w:t>
            </w:r>
            <w:r w:rsidRPr="007447BF">
              <w:t xml:space="preserve"> Kielce</w:t>
            </w:r>
            <w:r>
              <w:t>, imię i nazwisko</w:t>
            </w:r>
          </w:p>
        </w:tc>
      </w:tr>
    </w:tbl>
    <w:p w:rsidR="008E72C2" w:rsidRPr="007447BF" w:rsidRDefault="007447BF">
      <w:pPr>
        <w:rPr>
          <w:i/>
        </w:rPr>
      </w:pPr>
      <w:r>
        <w:rPr>
          <w:i/>
        </w:rPr>
        <w:t>Wypełnioną kartę zgłoszeniową</w:t>
      </w:r>
      <w:r w:rsidR="009D4BE6">
        <w:rPr>
          <w:i/>
        </w:rPr>
        <w:t xml:space="preserve"> wraz z podpisaną Zgodą na przetwarzanie danych osobowych prosimy przesłać na adres: </w:t>
      </w:r>
      <w:hyperlink r:id="rId10" w:history="1">
        <w:r w:rsidR="009D4BE6" w:rsidRPr="006169AB">
          <w:rPr>
            <w:rStyle w:val="Hipercze"/>
            <w:i/>
          </w:rPr>
          <w:t>irena.dybska@ujk.edu.pl</w:t>
        </w:r>
      </w:hyperlink>
      <w:r w:rsidR="009D4BE6">
        <w:rPr>
          <w:i/>
        </w:rPr>
        <w:t xml:space="preserve"> do dnia 15.10.2019 r. </w:t>
      </w:r>
    </w:p>
    <w:p w:rsidR="000E69C9" w:rsidRDefault="000E69C9"/>
    <w:p w:rsidR="009D4BE6" w:rsidRDefault="009D4BE6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:rsidR="004C5245" w:rsidRDefault="004C5245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:rsidR="004C5245" w:rsidRDefault="004C5245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:rsidR="004C5245" w:rsidRDefault="004C5245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:rsidR="004C5245" w:rsidRDefault="004C5245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:rsidR="009D4BE6" w:rsidRDefault="009D4BE6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:rsidR="004C5245" w:rsidRDefault="004C5245" w:rsidP="004C5245">
      <w:pPr>
        <w:jc w:val="center"/>
        <w:rPr>
          <w:b/>
        </w:rPr>
      </w:pPr>
      <w:r w:rsidRPr="00695FD5">
        <w:rPr>
          <w:b/>
        </w:rPr>
        <w:t xml:space="preserve">KLAUZULA </w:t>
      </w:r>
      <w:r w:rsidRPr="007A38ED">
        <w:rPr>
          <w:b/>
        </w:rPr>
        <w:t>INFORMACYJNA DLA UCZESTNIKÓW KONFERENCJI</w:t>
      </w:r>
      <w:r>
        <w:rPr>
          <w:b/>
        </w:rPr>
        <w:t>:</w:t>
      </w:r>
    </w:p>
    <w:p w:rsidR="004C5245" w:rsidRPr="00915270" w:rsidRDefault="004C5245" w:rsidP="004C5245">
      <w:pPr>
        <w:jc w:val="center"/>
        <w:rPr>
          <w:b/>
        </w:rPr>
      </w:pPr>
      <w:r w:rsidRPr="007A38ED">
        <w:rPr>
          <w:b/>
        </w:rPr>
        <w:t xml:space="preserve"> </w:t>
      </w:r>
      <w:r w:rsidRPr="00915270">
        <w:rPr>
          <w:b/>
        </w:rPr>
        <w:t xml:space="preserve">Edukacja geograficzna – ku poszukującemu uczeniu się? </w:t>
      </w:r>
    </w:p>
    <w:p w:rsidR="004C5245" w:rsidRPr="007A38ED" w:rsidRDefault="004C5245" w:rsidP="004C524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br/>
      </w:r>
      <w:r w:rsidRPr="007A38ED">
        <w:rPr>
          <w:b/>
        </w:rPr>
        <w:t>ART. 13 RODO</w:t>
      </w:r>
      <w:r>
        <w:rPr>
          <w:b/>
        </w:rPr>
        <w:t>*</w:t>
      </w:r>
    </w:p>
    <w:p w:rsidR="004C5245" w:rsidRPr="007A38ED" w:rsidRDefault="004C5245" w:rsidP="004C5245">
      <w:pPr>
        <w:jc w:val="both"/>
      </w:pPr>
    </w:p>
    <w:p w:rsidR="004C5245" w:rsidRPr="007A38ED" w:rsidRDefault="004C5245" w:rsidP="004C5245">
      <w:pPr>
        <w:tabs>
          <w:tab w:val="left" w:pos="851"/>
        </w:tabs>
        <w:jc w:val="both"/>
        <w:rPr>
          <w:sz w:val="20"/>
        </w:rPr>
      </w:pPr>
      <w:r w:rsidRPr="007A38ED">
        <w:rPr>
          <w:sz w:val="20"/>
        </w:rPr>
        <w:t xml:space="preserve">Administratorem Pani/Pana danych osobowych jest Uniwersytet Jana Kochanowskiego w Kielcach, </w:t>
      </w:r>
      <w:r w:rsidRPr="007A38ED">
        <w:rPr>
          <w:sz w:val="20"/>
        </w:rPr>
        <w:br/>
        <w:t xml:space="preserve">ul. Żeromskiego 5, 25-369 Kielce, e-mail: </w:t>
      </w:r>
      <w:hyperlink r:id="rId11" w:history="1">
        <w:r w:rsidRPr="007A38ED">
          <w:rPr>
            <w:rStyle w:val="Hipercze"/>
            <w:sz w:val="20"/>
          </w:rPr>
          <w:t>kancelaria@ujk.edu.pl</w:t>
        </w:r>
      </w:hyperlink>
      <w:r w:rsidRPr="007A38ED">
        <w:rPr>
          <w:sz w:val="20"/>
        </w:rPr>
        <w:t>. Administrator informuje, że: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dane osobowe będą przetwarzane w celu rejestracji, udziału, przeprowadzenia ww. konferencji, a także w celu przekazania materiałów pokonferencyjnych, wystawienia zaświadczeń oraz w celu rozliczeniowym, statystycznym i archiwalnym,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podstawą prawną przetwarzania danych osobowych jest Pani/Pana zgoda (art. 6 ust. 1 lit. a RODO) oraz konieczność wypełnienia obowiązku prawnego spoczywającego na administratorze (art. 6 ust. 1 lit. c RODO),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dane osobowe będą przechowywane przez okres niezbędny dla realizacji ww. celów (wynikający </w:t>
      </w:r>
      <w:r w:rsidRPr="007A38ED">
        <w:rPr>
          <w:rFonts w:ascii="Times New Roman" w:hAnsi="Times New Roman"/>
          <w:sz w:val="20"/>
        </w:rPr>
        <w:br/>
        <w:t>z przepisów odrębnych),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odbiorcami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 xml:space="preserve">oraz podmioty, </w:t>
      </w:r>
      <w:r>
        <w:rPr>
          <w:rFonts w:ascii="Times New Roman" w:hAnsi="Times New Roman"/>
          <w:sz w:val="20"/>
        </w:rPr>
        <w:br/>
      </w:r>
      <w:r w:rsidRPr="007A38ED">
        <w:rPr>
          <w:rFonts w:ascii="Times New Roman" w:hAnsi="Times New Roman"/>
          <w:sz w:val="20"/>
        </w:rPr>
        <w:t>z którymi administrator zawrze stosowne umowy w zakresie realizacji usług zewnętrznych wiążących się z przetwarzaniem danych osobowych,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posiada Pani/Pan prawo dostępu do swoich danych osobowych oraz otrzymania ich kopii, ich sprostowania, usunięcia lub ograniczenia przetwarzania,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przysługuje Pani/Panu prawo wniesienia skargi do organu nadzorczego tj. Prezesa Urzędu Ochrony Danych Osobowych,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>podanie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>
        <w:rPr>
          <w:rFonts w:ascii="Times New Roman" w:hAnsi="Times New Roman"/>
          <w:sz w:val="20"/>
        </w:rPr>
        <w:br/>
      </w:r>
      <w:r w:rsidRPr="007A38ED">
        <w:rPr>
          <w:rFonts w:ascii="Times New Roman" w:hAnsi="Times New Roman"/>
          <w:sz w:val="20"/>
        </w:rPr>
        <w:t>w ww. konferencji,</w:t>
      </w:r>
    </w:p>
    <w:p w:rsidR="004C5245" w:rsidRPr="007A38ED" w:rsidRDefault="004C5245" w:rsidP="004C5245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7A38ED">
        <w:rPr>
          <w:rFonts w:ascii="Times New Roman" w:hAnsi="Times New Roman"/>
          <w:sz w:val="20"/>
        </w:rPr>
        <w:t xml:space="preserve">w przypadku pytań dotyczących przetwarzania danych osobowych może Pan/Pani skontaktować </w:t>
      </w:r>
      <w:r w:rsidRPr="007A38ED">
        <w:rPr>
          <w:rFonts w:ascii="Times New Roman" w:hAnsi="Times New Roman"/>
          <w:sz w:val="20"/>
        </w:rPr>
        <w:br/>
        <w:t>z Inspektorem Ochrony Danych UJK pisząc na adres e-mail: iod@ujk.edu.pl lub na ww. adres pocztowy.</w:t>
      </w:r>
    </w:p>
    <w:p w:rsidR="004C5245" w:rsidRPr="007A38ED" w:rsidRDefault="004C5245" w:rsidP="004C5245"/>
    <w:p w:rsidR="004C5245" w:rsidRPr="007A38ED" w:rsidRDefault="004C5245" w:rsidP="004C5245">
      <w:pPr>
        <w:tabs>
          <w:tab w:val="left" w:pos="851"/>
        </w:tabs>
        <w:jc w:val="both"/>
        <w:rPr>
          <w:sz w:val="16"/>
        </w:rPr>
      </w:pPr>
      <w:r w:rsidRPr="007A38ED">
        <w:rPr>
          <w:sz w:val="20"/>
        </w:rPr>
        <w:t>*</w:t>
      </w:r>
      <w:r w:rsidRPr="007A38ED">
        <w:t xml:space="preserve"> </w:t>
      </w:r>
      <w:r w:rsidRPr="007A38E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br/>
      </w:r>
      <w:r w:rsidRPr="007A38ED">
        <w:rPr>
          <w:sz w:val="16"/>
        </w:rPr>
        <w:t>w związku z przetwarzaniem danych osobowych i w sprawie swobodnego przepływu takich danych oraz uchylenia dyrektywy 95/46/WE (ogólne roz</w:t>
      </w:r>
      <w:r>
        <w:rPr>
          <w:sz w:val="16"/>
        </w:rPr>
        <w:t xml:space="preserve">porządzenie o ochronie danych, </w:t>
      </w:r>
      <w:r w:rsidRPr="007A38ED">
        <w:rPr>
          <w:sz w:val="16"/>
        </w:rPr>
        <w:t xml:space="preserve">Dz. Urz. UE L 119 z 04.05.2016, str. 1, z </w:t>
      </w:r>
      <w:proofErr w:type="spellStart"/>
      <w:r w:rsidRPr="007A38ED">
        <w:rPr>
          <w:sz w:val="16"/>
        </w:rPr>
        <w:t>późn</w:t>
      </w:r>
      <w:proofErr w:type="spellEnd"/>
      <w:r w:rsidRPr="007A38ED">
        <w:rPr>
          <w:sz w:val="16"/>
        </w:rPr>
        <w:t>. zm.).</w:t>
      </w:r>
    </w:p>
    <w:p w:rsidR="004C5245" w:rsidRPr="007A38ED" w:rsidRDefault="004C5245" w:rsidP="004C5245"/>
    <w:p w:rsidR="009D4BE6" w:rsidRDefault="009D4BE6" w:rsidP="000E69C9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sectPr w:rsidR="009D4BE6" w:rsidSect="009D4B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2F8"/>
    <w:multiLevelType w:val="hybridMultilevel"/>
    <w:tmpl w:val="27E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17"/>
    <w:rsid w:val="000E69C9"/>
    <w:rsid w:val="00246220"/>
    <w:rsid w:val="004C5245"/>
    <w:rsid w:val="007447BF"/>
    <w:rsid w:val="007C6CE9"/>
    <w:rsid w:val="00881F17"/>
    <w:rsid w:val="008E72C2"/>
    <w:rsid w:val="009D4BE6"/>
    <w:rsid w:val="00A7345D"/>
    <w:rsid w:val="00CE7098"/>
    <w:rsid w:val="00F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ncelaria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ena.dybska@ujk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3</cp:revision>
  <dcterms:created xsi:type="dcterms:W3CDTF">2019-08-26T09:21:00Z</dcterms:created>
  <dcterms:modified xsi:type="dcterms:W3CDTF">2019-08-26T09:28:00Z</dcterms:modified>
</cp:coreProperties>
</file>